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E80EE" w14:textId="77777777" w:rsidR="0079697B" w:rsidRDefault="00000000">
      <w:pPr>
        <w:spacing w:line="360" w:lineRule="auto"/>
        <w:jc w:val="center"/>
        <w:rPr>
          <w:rFonts w:ascii="Times New Roman" w:hAnsi="Times New Roman" w:cs="Times New Roman"/>
          <w:b/>
          <w:bCs/>
          <w:sz w:val="32"/>
          <w:szCs w:val="32"/>
          <w:lang w:val="tr-TR"/>
        </w:rPr>
      </w:pPr>
      <w:r>
        <w:rPr>
          <w:rFonts w:ascii="Times New Roman" w:hAnsi="Times New Roman" w:cs="Times New Roman"/>
          <w:b/>
          <w:bCs/>
          <w:sz w:val="32"/>
          <w:szCs w:val="32"/>
          <w:lang w:val="tr-TR"/>
        </w:rPr>
        <w:t>10 Mayıs Psikologlar Günü</w:t>
      </w:r>
    </w:p>
    <w:p w14:paraId="35C4F0F8" w14:textId="77777777" w:rsidR="0079697B" w:rsidRDefault="00000000">
      <w:pPr>
        <w:spacing w:line="360" w:lineRule="auto"/>
        <w:jc w:val="center"/>
        <w:rPr>
          <w:rFonts w:ascii="Times New Roman" w:hAnsi="Times New Roman" w:cs="Times New Roman"/>
          <w:b/>
          <w:bCs/>
          <w:sz w:val="40"/>
          <w:szCs w:val="40"/>
          <w:lang w:val="tr-TR"/>
        </w:rPr>
      </w:pPr>
      <w:r>
        <w:rPr>
          <w:rFonts w:ascii="Times New Roman" w:hAnsi="Times New Roman" w:cs="Times New Roman"/>
          <w:b/>
          <w:bCs/>
          <w:sz w:val="40"/>
          <w:szCs w:val="40"/>
          <w:lang w:val="tr-TR"/>
        </w:rPr>
        <w:t>Hem psikolojimiz hem de psikologlar alarm veriyor!</w:t>
      </w:r>
    </w:p>
    <w:p w14:paraId="5F5D3102" w14:textId="77777777" w:rsidR="0079697B" w:rsidRDefault="00000000">
      <w:pPr>
        <w:spacing w:after="0" w:line="240" w:lineRule="auto"/>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TPD Başkanı Prof. Gökhan Malkoç: “Yeni açılan 15.342 kadrodan sadece 30'u psikologlar için. Bu en hafif tabirle ciddiyetsizliktir!”</w:t>
      </w:r>
    </w:p>
    <w:p w14:paraId="152E0E8B" w14:textId="77777777" w:rsidR="0079697B" w:rsidRDefault="00000000">
      <w:pPr>
        <w:spacing w:after="0" w:line="240" w:lineRule="auto"/>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“Meslek Yasası ve Ruh Sağlığı Yasası’nın olmamasının yarattığı yasal boşluklar hasta hakları açısından ciddi riskler yaratıyor.”</w:t>
      </w:r>
    </w:p>
    <w:p w14:paraId="22F0A4CB" w14:textId="77777777" w:rsidR="0079697B" w:rsidRDefault="0079697B">
      <w:pPr>
        <w:spacing w:after="0" w:line="360" w:lineRule="auto"/>
        <w:rPr>
          <w:rFonts w:ascii="Times New Roman" w:hAnsi="Times New Roman" w:cs="Times New Roman"/>
          <w:b/>
          <w:bCs/>
          <w:lang w:val="tr-TR"/>
        </w:rPr>
      </w:pPr>
    </w:p>
    <w:p w14:paraId="04EEBF5D"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Türk Psikologlar Derneği (TPD) 10 Mayıs Psikologlar Günü’nde psikolojik sağlık alanında on yıllardır dile getirdikleri ama bir türlü duyulmayan taleplerini bir kez daha açıkladılar. </w:t>
      </w:r>
    </w:p>
    <w:p w14:paraId="56300E6D" w14:textId="6D5409A3" w:rsidR="0079697B" w:rsidRDefault="00000000">
      <w:pPr>
        <w:spacing w:line="360" w:lineRule="auto"/>
        <w:jc w:val="both"/>
        <w:rPr>
          <w:rFonts w:ascii="Times New Roman" w:hAnsi="Times New Roman" w:cs="Times New Roman"/>
          <w:lang w:val="tr-TR"/>
        </w:rPr>
      </w:pPr>
      <w:r>
        <w:rPr>
          <w:rFonts w:ascii="Times New Roman" w:hAnsi="Times New Roman" w:cs="Times New Roman"/>
          <w:shd w:val="clear" w:color="auto" w:fill="FFFFFF"/>
          <w:lang w:val="tr-TR"/>
        </w:rPr>
        <w:t xml:space="preserve">Ankara’daki Genel Merkezi, İstanbul, İzmir, Bursa, Antalya, Eskişehir ve Samsun şubeleri ve </w:t>
      </w:r>
      <w:r w:rsidR="00234AFF">
        <w:rPr>
          <w:rFonts w:ascii="Times New Roman" w:hAnsi="Times New Roman" w:cs="Times New Roman"/>
          <w:shd w:val="clear" w:color="auto" w:fill="FFFFFF"/>
          <w:lang w:val="tr-TR"/>
        </w:rPr>
        <w:t>29</w:t>
      </w:r>
      <w:r>
        <w:rPr>
          <w:rFonts w:ascii="Times New Roman" w:hAnsi="Times New Roman" w:cs="Times New Roman"/>
          <w:shd w:val="clear" w:color="auto" w:fill="FFFFFF"/>
          <w:lang w:val="tr-TR"/>
        </w:rPr>
        <w:t xml:space="preserve"> ildeki temsilcilikleri, 15.199 üyesi ve 50 yıla yaklaşan deneyimi ile T</w:t>
      </w:r>
      <w:r>
        <w:rPr>
          <w:rFonts w:ascii="Times New Roman" w:hAnsi="Times New Roman" w:cs="Times New Roman"/>
          <w:lang w:val="tr-TR"/>
        </w:rPr>
        <w:t>ürkiye’de psikoloji alanının en köklü kuruluşu olan TPD meslektaşlarının çözüm bekleyen sorunlarının bir çığ gibi büyüdüğünü ve artık herkesin psikolojik sağlığı, esenliği için risk yaratır duruma geldiğini belirtiyor.</w:t>
      </w:r>
    </w:p>
    <w:p w14:paraId="0CA65BEB" w14:textId="77777777" w:rsidR="0079697B" w:rsidRDefault="00000000">
      <w:pPr>
        <w:spacing w:line="360" w:lineRule="auto"/>
        <w:jc w:val="both"/>
        <w:rPr>
          <w:rFonts w:ascii="Times New Roman" w:hAnsi="Times New Roman" w:cs="Times New Roman"/>
          <w:lang w:val="tr-TR"/>
        </w:rPr>
      </w:pPr>
      <w:proofErr w:type="spellStart"/>
      <w:r>
        <w:rPr>
          <w:rFonts w:ascii="Times New Roman" w:hAnsi="Times New Roman" w:cs="Times New Roman"/>
          <w:lang w:val="tr-TR"/>
        </w:rPr>
        <w:t>TPD’ye</w:t>
      </w:r>
      <w:proofErr w:type="spellEnd"/>
      <w:r>
        <w:rPr>
          <w:rFonts w:ascii="Times New Roman" w:hAnsi="Times New Roman" w:cs="Times New Roman"/>
          <w:lang w:val="tr-TR"/>
        </w:rPr>
        <w:t xml:space="preserve"> göre Türkiye'de psikologların önünde mesleklerini tam anlamıyla yerine getirme ve toplumun ihtiyaçlarına yanıt verme noktasında ciddi engeller var. </w:t>
      </w:r>
    </w:p>
    <w:p w14:paraId="6521048F" w14:textId="77777777" w:rsidR="0079697B" w:rsidRDefault="00000000">
      <w:pPr>
        <w:spacing w:line="360" w:lineRule="auto"/>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Devlet psikologlara olan ihtiyacı artık görmeli</w:t>
      </w:r>
    </w:p>
    <w:p w14:paraId="3EB8D903"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TPD, Türkiye’de hali hazırda 150 bine yakın psikolog bulunduğunu ve sayısı katlanarak artan bu donanımlı psikologların büyük bir kısmının işsiz kaldığını veya asgari ücret düzeyinde maaşlara çalıştığını belirtiyor.</w:t>
      </w:r>
    </w:p>
    <w:p w14:paraId="546A139E" w14:textId="5F6B7EBC" w:rsidR="0079697B" w:rsidRDefault="00000000">
      <w:pPr>
        <w:spacing w:line="360" w:lineRule="auto"/>
        <w:ind w:left="720"/>
        <w:jc w:val="both"/>
        <w:rPr>
          <w:rFonts w:ascii="Times New Roman" w:hAnsi="Times New Roman" w:cs="Times New Roman"/>
          <w:lang w:val="tr-TR"/>
        </w:rPr>
      </w:pPr>
      <w:r>
        <w:rPr>
          <w:rFonts w:ascii="Times New Roman" w:hAnsi="Times New Roman" w:cs="Times New Roman"/>
          <w:lang w:val="tr-TR"/>
        </w:rPr>
        <w:t>TPD Başkanı Prof. Gökhan Malkoç, “</w:t>
      </w:r>
      <w:r>
        <w:rPr>
          <w:rFonts w:ascii="Times New Roman" w:hAnsi="Times New Roman" w:cs="Times New Roman"/>
          <w:b/>
          <w:bCs/>
          <w:lang w:val="tr-TR"/>
        </w:rPr>
        <w:t xml:space="preserve">Ülkemiz bir afetten diğerine, bir toplumsal krizden diğerine yaralarını saramadan koşarken psikologlara büyük görevler düşüyor. Bu desteği gönüllü olarak vermeye çalışıyoruz” </w:t>
      </w:r>
      <w:r>
        <w:rPr>
          <w:rFonts w:ascii="Times New Roman" w:hAnsi="Times New Roman" w:cs="Times New Roman"/>
          <w:lang w:val="tr-TR"/>
        </w:rPr>
        <w:t xml:space="preserve">diyor, </w:t>
      </w:r>
      <w:r>
        <w:rPr>
          <w:rFonts w:ascii="Times New Roman" w:hAnsi="Times New Roman" w:cs="Times New Roman"/>
          <w:shd w:val="clear" w:color="auto" w:fill="FFFFFF"/>
          <w:lang w:val="tr-TR"/>
        </w:rPr>
        <w:t xml:space="preserve">son olarak 6 Şubat Depremi’nde kendi buldukları kaynaklarla </w:t>
      </w:r>
      <w:r w:rsidR="00234AFF">
        <w:rPr>
          <w:rFonts w:ascii="Times New Roman" w:hAnsi="Times New Roman" w:cs="Times New Roman"/>
          <w:shd w:val="clear" w:color="auto" w:fill="FFFFFF"/>
          <w:lang w:val="tr-TR"/>
        </w:rPr>
        <w:t>1,5 yılı aşkın süre ile 1000’e yakın</w:t>
      </w:r>
      <w:r>
        <w:rPr>
          <w:rFonts w:ascii="Times New Roman" w:hAnsi="Times New Roman" w:cs="Times New Roman"/>
          <w:shd w:val="clear" w:color="auto" w:fill="FFFFFF"/>
          <w:lang w:val="tr-TR"/>
        </w:rPr>
        <w:t xml:space="preserve"> psikoloğu deprem bölgesinde seferber ettiklerini ve 26.168’den fazla deprem mağduruna </w:t>
      </w:r>
      <w:proofErr w:type="spellStart"/>
      <w:r>
        <w:rPr>
          <w:rFonts w:ascii="Times New Roman" w:hAnsi="Times New Roman" w:cs="Times New Roman"/>
          <w:shd w:val="clear" w:color="auto" w:fill="FFFFFF"/>
          <w:lang w:val="tr-TR"/>
        </w:rPr>
        <w:t>psiko</w:t>
      </w:r>
      <w:proofErr w:type="spellEnd"/>
      <w:r>
        <w:rPr>
          <w:rFonts w:ascii="Times New Roman" w:hAnsi="Times New Roman" w:cs="Times New Roman"/>
          <w:shd w:val="clear" w:color="auto" w:fill="FFFFFF"/>
          <w:lang w:val="tr-TR"/>
        </w:rPr>
        <w:t>-sosyal destek verdiklerini hatırlatıyor v</w:t>
      </w:r>
      <w:r>
        <w:rPr>
          <w:rFonts w:ascii="Times New Roman" w:hAnsi="Times New Roman" w:cs="Times New Roman"/>
          <w:lang w:val="tr-TR"/>
        </w:rPr>
        <w:t>e ekliyor:</w:t>
      </w:r>
      <w:r>
        <w:rPr>
          <w:rFonts w:ascii="Times New Roman" w:hAnsi="Times New Roman" w:cs="Times New Roman"/>
          <w:b/>
          <w:bCs/>
          <w:lang w:val="tr-TR"/>
        </w:rPr>
        <w:t xml:space="preserve"> “Bu gönüllü desteğin doğal sınırları var. Devlet psikologlara olan bu ihtiyacı artık görmeli ve kadro atamalarında psikologlara akıl dışı kontenjanlar vermekten vazgeçmeli. Sağlık Bakanlığı </w:t>
      </w:r>
      <w:r>
        <w:rPr>
          <w:rFonts w:ascii="Times New Roman" w:hAnsi="Times New Roman" w:cs="Times New Roman"/>
          <w:b/>
          <w:bCs/>
          <w:lang w:val="tr-TR"/>
        </w:rPr>
        <w:lastRenderedPageBreak/>
        <w:t>tarafından son açıklanan 15 binden fazla kadro içinde sadece 30 psikolog kadrosu var. Bu en hafif tabirle ciddiyetsizliktir.”</w:t>
      </w:r>
    </w:p>
    <w:p w14:paraId="047F71D7"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TPD toplumsal şiddetten madde bağımlılığına, polis intiharlarından genç intiharlarına, çocuk istismarından kadın cinayetlerine, depremlerden yangınlara her alanda psikolog ihtiyacı yakıcı hale gelmişken Sağlık, Aile ve Sosyal Hizmetler, Adalet, Milli Eğitim, Gençlik ve Spor Bakanlıklarına ve Emniyet Teşkilatına yapılacak psikolog atama sayılarının acilen ve önemli ölçüde artırılması gerektiğine dikkat çekiyor. </w:t>
      </w:r>
    </w:p>
    <w:p w14:paraId="283EE5A0" w14:textId="77777777" w:rsidR="0079697B" w:rsidRDefault="00000000">
      <w:pPr>
        <w:spacing w:line="360" w:lineRule="auto"/>
        <w:jc w:val="center"/>
        <w:rPr>
          <w:rFonts w:ascii="Times New Roman" w:hAnsi="Times New Roman" w:cs="Times New Roman"/>
          <w:b/>
          <w:bCs/>
          <w:sz w:val="32"/>
          <w:szCs w:val="32"/>
          <w:lang w:val="tr-TR"/>
        </w:rPr>
      </w:pPr>
      <w:r>
        <w:rPr>
          <w:rFonts w:ascii="Times New Roman" w:hAnsi="Times New Roman" w:cs="Times New Roman"/>
          <w:b/>
          <w:bCs/>
          <w:sz w:val="32"/>
          <w:szCs w:val="32"/>
          <w:lang w:val="tr-TR"/>
        </w:rPr>
        <w:t>Yasal boşluklar hasta hakları açısından ciddi risk</w:t>
      </w:r>
    </w:p>
    <w:p w14:paraId="0FFBFE86" w14:textId="77777777" w:rsidR="0079697B" w:rsidRDefault="00000000">
      <w:pPr>
        <w:spacing w:line="360" w:lineRule="auto"/>
        <w:jc w:val="both"/>
        <w:rPr>
          <w:rFonts w:ascii="Times New Roman" w:hAnsi="Times New Roman" w:cs="Times New Roman"/>
          <w:b/>
          <w:bCs/>
          <w:lang w:val="tr-TR"/>
        </w:rPr>
      </w:pPr>
      <w:proofErr w:type="spellStart"/>
      <w:r>
        <w:rPr>
          <w:rFonts w:ascii="Times New Roman" w:hAnsi="Times New Roman" w:cs="Times New Roman"/>
          <w:lang w:val="tr-TR"/>
        </w:rPr>
        <w:t>TPD’nin</w:t>
      </w:r>
      <w:proofErr w:type="spellEnd"/>
      <w:r>
        <w:rPr>
          <w:rFonts w:ascii="Times New Roman" w:hAnsi="Times New Roman" w:cs="Times New Roman"/>
          <w:lang w:val="tr-TR"/>
        </w:rPr>
        <w:t xml:space="preserve"> dile getirdiği en önemli sorunlardan biri de </w:t>
      </w:r>
      <w:r>
        <w:rPr>
          <w:rFonts w:ascii="Times New Roman" w:hAnsi="Times New Roman" w:cs="Times New Roman"/>
          <w:b/>
          <w:bCs/>
          <w:lang w:val="tr-TR"/>
        </w:rPr>
        <w:t xml:space="preserve">psikolojik sağlık alanının yasal tanımdan ve korumadan yoksun olması. </w:t>
      </w:r>
    </w:p>
    <w:p w14:paraId="51601486"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TPD Avrupa ülkelerinden Asya'ya, ABD'den Ortadoğu'ya kadar dünyanın hemen her ülkesinde </w:t>
      </w:r>
      <w:r>
        <w:rPr>
          <w:rFonts w:ascii="Times New Roman" w:hAnsi="Times New Roman" w:cs="Times New Roman"/>
          <w:b/>
          <w:bCs/>
          <w:lang w:val="tr-TR"/>
        </w:rPr>
        <w:t>Ruh Sağlığı Yasaları ve Psikolog Meslek Yasalarının</w:t>
      </w:r>
      <w:r>
        <w:rPr>
          <w:rFonts w:ascii="Times New Roman" w:hAnsi="Times New Roman" w:cs="Times New Roman"/>
          <w:lang w:val="tr-TR"/>
        </w:rPr>
        <w:t xml:space="preserve"> var olduğuna dikkat çekiyor. Türkiye’de ise psikologların, 40 yılı aşkın süredir mesleklerini, görev alanlarını ve etik sınırları tanımlayan bir meslek yasası için mücadele ettiklerini hatırlatıyor. </w:t>
      </w:r>
    </w:p>
    <w:p w14:paraId="6E003B35" w14:textId="77777777" w:rsidR="0079697B" w:rsidRDefault="00000000">
      <w:pPr>
        <w:spacing w:line="360" w:lineRule="auto"/>
        <w:ind w:left="720"/>
        <w:jc w:val="both"/>
        <w:rPr>
          <w:rFonts w:ascii="Times New Roman" w:hAnsi="Times New Roman" w:cs="Times New Roman"/>
          <w:lang w:val="tr-TR"/>
        </w:rPr>
      </w:pPr>
      <w:r>
        <w:rPr>
          <w:rFonts w:ascii="Times New Roman" w:hAnsi="Times New Roman" w:cs="Times New Roman"/>
          <w:lang w:val="tr-TR"/>
        </w:rPr>
        <w:t xml:space="preserve">Prof. Malkoç </w:t>
      </w:r>
      <w:r>
        <w:rPr>
          <w:rFonts w:ascii="Times New Roman" w:hAnsi="Times New Roman" w:cs="Times New Roman"/>
          <w:b/>
          <w:bCs/>
          <w:lang w:val="tr-TR"/>
        </w:rPr>
        <w:t>“Ülkemizde kapsayıcı, bilimsel bir yasanın yokluğu, psikolojik hizmetleri hukuksal açıdan sorunlu bir noktaya itmekte.</w:t>
      </w:r>
      <w:r>
        <w:rPr>
          <w:rFonts w:ascii="Times New Roman" w:hAnsi="Times New Roman" w:cs="Times New Roman"/>
          <w:lang w:val="tr-TR"/>
        </w:rPr>
        <w:t xml:space="preserve"> Psikologlar için büyük hak kayıpları ortaya çıkmakta. </w:t>
      </w:r>
      <w:r>
        <w:rPr>
          <w:rFonts w:ascii="Times New Roman" w:hAnsi="Times New Roman" w:cs="Times New Roman"/>
          <w:b/>
          <w:bCs/>
          <w:lang w:val="tr-TR"/>
        </w:rPr>
        <w:t>Var olan yasal boşluklar hasta hakları açısından ciddi riskleri beraberinde getirmekte.</w:t>
      </w:r>
      <w:r>
        <w:rPr>
          <w:rFonts w:ascii="Times New Roman" w:hAnsi="Times New Roman" w:cs="Times New Roman"/>
          <w:lang w:val="tr-TR"/>
        </w:rPr>
        <w:t xml:space="preserve"> TPD olarak acil ve öncelikli talebimiz, psikolojinin evrensel etik standartlarına uygun bir meslek yasasının bir an önce hazırlanması ve yürürlüğe girmesidir” diyor.</w:t>
      </w:r>
    </w:p>
    <w:p w14:paraId="19EC5AFD" w14:textId="77777777" w:rsidR="0079697B" w:rsidRDefault="00000000">
      <w:pPr>
        <w:spacing w:line="360" w:lineRule="auto"/>
        <w:jc w:val="both"/>
        <w:rPr>
          <w:rFonts w:ascii="Times New Roman" w:hAnsi="Times New Roman" w:cs="Times New Roman"/>
          <w:b/>
          <w:bCs/>
          <w:lang w:val="tr-TR"/>
        </w:rPr>
      </w:pPr>
      <w:proofErr w:type="spellStart"/>
      <w:r>
        <w:rPr>
          <w:rFonts w:ascii="Times New Roman" w:hAnsi="Times New Roman" w:cs="Times New Roman"/>
          <w:lang w:val="tr-TR"/>
        </w:rPr>
        <w:t>TPD’ye</w:t>
      </w:r>
      <w:proofErr w:type="spellEnd"/>
      <w:r>
        <w:rPr>
          <w:rFonts w:ascii="Times New Roman" w:hAnsi="Times New Roman" w:cs="Times New Roman"/>
          <w:lang w:val="tr-TR"/>
        </w:rPr>
        <w:t xml:space="preserve"> göre, Sağlık Bakanlığı’nın yakın zamanda yayınladığı, sağlık alanında çalışan çeşitli meslek mensuplarının “serbest çalışma </w:t>
      </w:r>
      <w:proofErr w:type="spellStart"/>
      <w:r>
        <w:rPr>
          <w:rFonts w:ascii="Times New Roman" w:hAnsi="Times New Roman" w:cs="Times New Roman"/>
          <w:lang w:val="tr-TR"/>
        </w:rPr>
        <w:t>koşulları”nı</w:t>
      </w:r>
      <w:proofErr w:type="spellEnd"/>
      <w:r>
        <w:rPr>
          <w:rFonts w:ascii="Times New Roman" w:hAnsi="Times New Roman" w:cs="Times New Roman"/>
          <w:lang w:val="tr-TR"/>
        </w:rPr>
        <w:t xml:space="preserve"> düzenleyen Yönetmelik psikolojik hizmetlerin güvencesini ve denetimini sağlamaya yönelik bir adım oldu ancak </w:t>
      </w:r>
      <w:r>
        <w:rPr>
          <w:rFonts w:ascii="Times New Roman" w:hAnsi="Times New Roman" w:cs="Times New Roman"/>
          <w:b/>
          <w:bCs/>
          <w:lang w:val="tr-TR"/>
        </w:rPr>
        <w:t xml:space="preserve">meslek yasasının yokluğunda var olan sorunlara yama olmaktan öteye gitmedi. </w:t>
      </w:r>
    </w:p>
    <w:p w14:paraId="1B6B639E"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Bu yönetmelik öncelikle klinik psikologları kapsıyor, diplomasında "Klinik Psikoloji" ifadesi yer almasa da eşdeğer içerikte yüksek lisans yapmış uzmanların, kamuda veya özel kurumlarda uzun yıllardır sağlık hizmeti sunmuş deneyimli psikologların ve travma psikolojisi, bağımlılık </w:t>
      </w:r>
      <w:r>
        <w:rPr>
          <w:rFonts w:ascii="Times New Roman" w:hAnsi="Times New Roman" w:cs="Times New Roman"/>
          <w:lang w:val="tr-TR"/>
        </w:rPr>
        <w:lastRenderedPageBreak/>
        <w:t xml:space="preserve">psikolojisi gibi sağlık temelli yüksek lisans programlarından mezun uzman psikologların, yani birçok yetkin meslek mensubunun serbest çalışma hakkına erişimini engelliyor. </w:t>
      </w:r>
    </w:p>
    <w:p w14:paraId="01D977B9"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Ayrıca Yönetmelik, 4 yıllık lisans eğitimi almış psikologların yalnızca klinik psikolog yanında çalışabileceğini öngörüyor. TPD, aynı statüdeki psikologların kamu kurumlarında klinik psikolog olmadan da sağlık hizmeti sunabildiğine dikkat çekiyor. Lisans mezunu psikologların yetki alanları belirlenerek kendi donanımları çerçevesinde serbest çalışma hakkına kavuşması gerekmekte. Yönetmelikle birlikte bu kısıtlamanın getirilmesinin insanların psikolojik desteğe ulaşmasını engelleyecek bir çelişki olduğunu belirtiyor. </w:t>
      </w:r>
    </w:p>
    <w:p w14:paraId="0ED2A716"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 xml:space="preserve">En önemlisi, yeni Yönetmelik 1928 yılından kalma Tababet Kanunu’ndan bu yana süregelen bir soruna çözüm getirmiyor. Bu sorun da klinik psikologların tanılı hastalarla yalnızca hekim </w:t>
      </w:r>
      <w:proofErr w:type="spellStart"/>
      <w:r>
        <w:rPr>
          <w:rFonts w:ascii="Times New Roman" w:hAnsi="Times New Roman" w:cs="Times New Roman"/>
          <w:lang w:val="tr-TR"/>
        </w:rPr>
        <w:t>ünvanına</w:t>
      </w:r>
      <w:proofErr w:type="spellEnd"/>
      <w:r>
        <w:rPr>
          <w:rFonts w:ascii="Times New Roman" w:hAnsi="Times New Roman" w:cs="Times New Roman"/>
          <w:lang w:val="tr-TR"/>
        </w:rPr>
        <w:t xml:space="preserve"> sahip biri, yani bir psikiyatr tarafından konulan tanı ve tedavi planı doğrultusunda çalışmalarını öngören yasa maddesi.</w:t>
      </w:r>
    </w:p>
    <w:p w14:paraId="4260B748" w14:textId="77777777" w:rsidR="0079697B" w:rsidRDefault="00000000">
      <w:pPr>
        <w:spacing w:line="360" w:lineRule="auto"/>
        <w:ind w:left="720"/>
        <w:jc w:val="both"/>
        <w:rPr>
          <w:rFonts w:ascii="Times New Roman" w:hAnsi="Times New Roman" w:cs="Times New Roman"/>
          <w:lang w:val="tr-TR"/>
        </w:rPr>
      </w:pPr>
      <w:r>
        <w:rPr>
          <w:rFonts w:ascii="Times New Roman" w:hAnsi="Times New Roman" w:cs="Times New Roman"/>
          <w:lang w:val="tr-TR"/>
        </w:rPr>
        <w:t xml:space="preserve">Prof. Malkoç bu sınırlamayı değerlendirirken </w:t>
      </w:r>
      <w:r>
        <w:rPr>
          <w:rFonts w:ascii="Times New Roman" w:hAnsi="Times New Roman" w:cs="Times New Roman"/>
          <w:b/>
          <w:bCs/>
          <w:lang w:val="tr-TR"/>
        </w:rPr>
        <w:t xml:space="preserve">“Bu yaklaşım çağın çok gerisinde kaldı. Klinik psikologlar, eğitimleri ve etik yükümlülükleri gereği kendi mesleki değerlendirmeleriyle terapi planlaması yapma yetkinliğine sahipler, dünyadaki çağdaş uygulamalar da bu yöndedir. Bu sınırlama, hizmet verimliliğini ve hastanın hizmete erişimini olumsuz etkiliyor. </w:t>
      </w:r>
      <w:r>
        <w:rPr>
          <w:rFonts w:ascii="Times New Roman" w:hAnsi="Times New Roman" w:cs="Times New Roman"/>
          <w:lang w:val="tr-TR"/>
        </w:rPr>
        <w:t>Ancak klinik psikologların hekim reçetesine bağlı kalmaksızın terapi planlaması yapabileceğini bir türlü yetkililere anlatamıyoruz” diyor.</w:t>
      </w:r>
    </w:p>
    <w:p w14:paraId="13643028" w14:textId="77777777" w:rsidR="0079697B" w:rsidRDefault="00000000">
      <w:pPr>
        <w:spacing w:line="360" w:lineRule="auto"/>
        <w:jc w:val="center"/>
        <w:rPr>
          <w:rFonts w:ascii="Times New Roman" w:hAnsi="Times New Roman" w:cs="Times New Roman"/>
          <w:b/>
          <w:bCs/>
          <w:sz w:val="32"/>
          <w:szCs w:val="32"/>
          <w:lang w:val="tr-TR"/>
        </w:rPr>
      </w:pPr>
      <w:r>
        <w:rPr>
          <w:rFonts w:ascii="Times New Roman" w:hAnsi="Times New Roman" w:cs="Times New Roman"/>
          <w:b/>
          <w:bCs/>
          <w:sz w:val="32"/>
          <w:szCs w:val="32"/>
          <w:lang w:val="tr-TR"/>
        </w:rPr>
        <w:t xml:space="preserve">Nitelikli psikoloji eğitimi “neredeyse” </w:t>
      </w:r>
      <w:proofErr w:type="gramStart"/>
      <w:r>
        <w:rPr>
          <w:rFonts w:ascii="Times New Roman" w:hAnsi="Times New Roman" w:cs="Times New Roman"/>
          <w:b/>
          <w:bCs/>
          <w:sz w:val="32"/>
          <w:szCs w:val="32"/>
          <w:lang w:val="tr-TR"/>
        </w:rPr>
        <w:t>imkansız</w:t>
      </w:r>
      <w:proofErr w:type="gramEnd"/>
    </w:p>
    <w:p w14:paraId="059830B2" w14:textId="77777777" w:rsidR="0079697B" w:rsidRDefault="00000000">
      <w:pPr>
        <w:spacing w:line="360" w:lineRule="auto"/>
        <w:jc w:val="both"/>
        <w:rPr>
          <w:rFonts w:ascii="Times New Roman" w:hAnsi="Times New Roman" w:cs="Times New Roman"/>
          <w:b/>
          <w:bCs/>
          <w:lang w:val="tr-TR"/>
        </w:rPr>
      </w:pPr>
      <w:r>
        <w:rPr>
          <w:rFonts w:ascii="Times New Roman" w:hAnsi="Times New Roman" w:cs="Times New Roman"/>
          <w:lang w:val="tr-TR"/>
        </w:rPr>
        <w:t xml:space="preserve">Türk üniversitelerinde 166 Psikoloji bölümü bulunuyor, bu bölümler </w:t>
      </w:r>
      <w:r>
        <w:rPr>
          <w:rFonts w:ascii="Times New Roman" w:hAnsi="Times New Roman" w:cs="Times New Roman"/>
          <w:b/>
          <w:bCs/>
          <w:lang w:val="tr-TR"/>
        </w:rPr>
        <w:t>her yıl yaklaşık 13.000 yeni mezun</w:t>
      </w:r>
      <w:r>
        <w:rPr>
          <w:rFonts w:ascii="Times New Roman" w:hAnsi="Times New Roman" w:cs="Times New Roman"/>
          <w:lang w:val="tr-TR"/>
        </w:rPr>
        <w:t xml:space="preserve"> veriyorlar. Ancak </w:t>
      </w:r>
      <w:proofErr w:type="spellStart"/>
      <w:r>
        <w:rPr>
          <w:rFonts w:ascii="Times New Roman" w:hAnsi="Times New Roman" w:cs="Times New Roman"/>
          <w:lang w:val="tr-TR"/>
        </w:rPr>
        <w:t>TPD’ye</w:t>
      </w:r>
      <w:proofErr w:type="spellEnd"/>
      <w:r>
        <w:rPr>
          <w:rFonts w:ascii="Times New Roman" w:hAnsi="Times New Roman" w:cs="Times New Roman"/>
          <w:lang w:val="tr-TR"/>
        </w:rPr>
        <w:t xml:space="preserve"> göre hızla artan psikoloji bölümleri ve kontenjanları, nitelikli psikoloji eğitimini imkansızlaştırmış durumda. </w:t>
      </w:r>
      <w:r>
        <w:rPr>
          <w:rFonts w:ascii="Times New Roman" w:hAnsi="Times New Roman" w:cs="Times New Roman"/>
          <w:b/>
          <w:bCs/>
          <w:lang w:val="tr-TR"/>
        </w:rPr>
        <w:t xml:space="preserve">TPD, yurtdışında 3-4 öğretim üyesi psikolojinin herhangi bir anabilim dalı için bile yeterli bulunmazken, ülkemizde 3-4 hocayla çok sayıda anabilim dalına sahip psikoloji bölümleri açıldığına dikkat çekiyor. </w:t>
      </w:r>
      <w:r>
        <w:rPr>
          <w:rFonts w:ascii="Times New Roman" w:hAnsi="Times New Roman" w:cs="Times New Roman"/>
          <w:lang w:val="tr-TR"/>
        </w:rPr>
        <w:t xml:space="preserve">Özellikle klinik alanda uzmanlaşmak isteyen psikologlar için devlet üniversitelerindeki klinik psikoloji yüksek lisans programları sınırlı kontenjanlarla açılmakta, çünkü devlet üniversitelerinde akademik kadro sayıları çok yetersiz. </w:t>
      </w:r>
      <w:r>
        <w:rPr>
          <w:rFonts w:ascii="Times New Roman" w:hAnsi="Times New Roman" w:cs="Times New Roman"/>
          <w:b/>
          <w:bCs/>
          <w:lang w:val="tr-TR"/>
        </w:rPr>
        <w:t xml:space="preserve">Kâr odaklı sistem, psikoloji lisans mezunlarını, özel üniversitelerde astronomik ücretlere ulaşan lisansüstü programlara mahkûm ediyor. </w:t>
      </w:r>
    </w:p>
    <w:p w14:paraId="3A90DF0D" w14:textId="77777777" w:rsidR="0079697B" w:rsidRDefault="00000000">
      <w:pPr>
        <w:spacing w:line="360" w:lineRule="auto"/>
        <w:ind w:left="720"/>
        <w:jc w:val="both"/>
        <w:rPr>
          <w:rFonts w:ascii="Times New Roman" w:hAnsi="Times New Roman" w:cs="Times New Roman"/>
          <w:lang w:val="tr-TR"/>
        </w:rPr>
      </w:pPr>
      <w:r>
        <w:rPr>
          <w:rFonts w:ascii="Times New Roman" w:hAnsi="Times New Roman" w:cs="Times New Roman"/>
          <w:lang w:val="tr-TR"/>
        </w:rPr>
        <w:lastRenderedPageBreak/>
        <w:t xml:space="preserve">Prof. Malkoç </w:t>
      </w:r>
      <w:r>
        <w:rPr>
          <w:rFonts w:ascii="Times New Roman" w:hAnsi="Times New Roman" w:cs="Times New Roman"/>
          <w:b/>
          <w:bCs/>
          <w:lang w:val="tr-TR"/>
        </w:rPr>
        <w:t xml:space="preserve">“Lisans ve Lisansüstü Eğitimlerde nitelik sorunları ve bu eğitimlere erişim engelleri sadece öğrencilerimizin değil, tüm psikoloji camiasının ve dolayısıyla bir halk sağlığı sorunudur. </w:t>
      </w:r>
      <w:r>
        <w:rPr>
          <w:rFonts w:ascii="Times New Roman" w:hAnsi="Times New Roman" w:cs="Times New Roman"/>
          <w:lang w:val="tr-TR"/>
        </w:rPr>
        <w:t xml:space="preserve">Ancak YÖK psikoloji camiasının sesine kulaklarını tıkamış, onlarca yıldır psikologların haklarını ve halk sağlığını korumak yerine sistemin çıkarlarını koruyan bir tutum sergilemiştir” diye vurguluyor. </w:t>
      </w:r>
    </w:p>
    <w:p w14:paraId="62C9CD03" w14:textId="77777777" w:rsidR="0079697B" w:rsidRDefault="00000000">
      <w:pPr>
        <w:spacing w:line="360" w:lineRule="auto"/>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Psikolojik sağlık alanına yatırımın karşılığının sağlıklı ve üretken toplumdur</w:t>
      </w:r>
    </w:p>
    <w:p w14:paraId="72CADD61" w14:textId="77777777" w:rsidR="0079697B" w:rsidRDefault="00000000">
      <w:pPr>
        <w:spacing w:line="360" w:lineRule="auto"/>
        <w:jc w:val="both"/>
        <w:rPr>
          <w:rFonts w:ascii="Times New Roman" w:hAnsi="Times New Roman" w:cs="Times New Roman"/>
          <w:lang w:val="tr-TR"/>
        </w:rPr>
      </w:pPr>
      <w:r>
        <w:rPr>
          <w:rFonts w:ascii="Times New Roman" w:hAnsi="Times New Roman" w:cs="Times New Roman"/>
          <w:lang w:val="tr-TR"/>
        </w:rPr>
        <w:t>Türk Psikologlar Derneği toplumun nitelikli psikolojik hizmetlere kolayca ulaşabilmesi için yıllardır bilimsel zeminde dayanışma ile mücadele ediyor, Bakanlıklar ve YÖK gibi kurumlar nezdinde girişimlerini sürdürüyor. 10 Mayıs Psikologlar Günü vesilesiyle, bu mücadelenin sadece psikologlar için verilmediğini, tüm toplumun esenliğini hedeflediğini, psikolojik sağlık alanına yapılan her yatırımın karşılığının sağlıklı ve üretken bir toplum olduğunu bir kez daha hatırlatıyor. Her düzeyde yetkilileri mesleğin temel sorunlarına kalıcı çözümler üretmeye, psikologlara yasal statü getirmeye, özlük haklarını tanımaya ve toplumun psikolojik sağlık hizmetlerine erişimini kolaylaştırmaya davet ediyor.</w:t>
      </w:r>
    </w:p>
    <w:p w14:paraId="6B9BC4A7" w14:textId="77777777" w:rsidR="0079697B" w:rsidRDefault="0079697B">
      <w:pPr>
        <w:spacing w:line="360" w:lineRule="auto"/>
        <w:rPr>
          <w:rFonts w:ascii="Times New Roman" w:hAnsi="Times New Roman" w:cs="Times New Roman"/>
          <w:lang w:val="tr-TR"/>
        </w:rPr>
      </w:pPr>
    </w:p>
    <w:p w14:paraId="51D42298" w14:textId="77777777" w:rsidR="0079697B" w:rsidRDefault="0079697B">
      <w:pPr>
        <w:spacing w:line="360" w:lineRule="auto"/>
        <w:rPr>
          <w:rFonts w:ascii="Times New Roman" w:hAnsi="Times New Roman" w:cs="Times New Roman"/>
          <w:lang w:val="tr-TR"/>
        </w:rPr>
      </w:pPr>
    </w:p>
    <w:p w14:paraId="523FF8A9" w14:textId="52EC1B17" w:rsidR="0079697B" w:rsidRDefault="00000000">
      <w:pPr>
        <w:spacing w:line="360" w:lineRule="auto"/>
        <w:rPr>
          <w:rFonts w:ascii="Times New Roman" w:hAnsi="Times New Roman" w:cs="Times New Roman"/>
          <w:color w:val="000000"/>
          <w:shd w:val="clear" w:color="auto" w:fill="FFFFFF"/>
          <w:lang w:val="tr-TR"/>
        </w:rPr>
      </w:pPr>
      <w:r>
        <w:rPr>
          <w:rFonts w:ascii="Times New Roman" w:hAnsi="Times New Roman" w:cs="Times New Roman"/>
          <w:color w:val="000000"/>
          <w:shd w:val="clear" w:color="auto" w:fill="FFFFFF"/>
          <w:lang w:val="tr-TR"/>
        </w:rPr>
        <w:t>Daha fazla bilgi için</w:t>
      </w:r>
      <w:r w:rsidR="00234AFF">
        <w:rPr>
          <w:rFonts w:ascii="Times New Roman" w:hAnsi="Times New Roman" w:cs="Times New Roman"/>
          <w:color w:val="000000"/>
          <w:shd w:val="clear" w:color="auto" w:fill="FFFFFF"/>
          <w:lang w:val="tr-TR"/>
        </w:rPr>
        <w:t>;</w:t>
      </w:r>
    </w:p>
    <w:p w14:paraId="7B334442" w14:textId="5F68CF78" w:rsidR="0079697B" w:rsidRDefault="00234AFF">
      <w:pPr>
        <w:spacing w:line="360" w:lineRule="auto"/>
        <w:rPr>
          <w:rFonts w:ascii="Times New Roman" w:hAnsi="Times New Roman" w:cs="Times New Roman"/>
          <w:color w:val="000000"/>
          <w:shd w:val="clear" w:color="auto" w:fill="FFFFFF"/>
          <w:lang w:val="tr-TR"/>
        </w:rPr>
      </w:pPr>
      <w:r>
        <w:rPr>
          <w:rFonts w:ascii="Times New Roman" w:hAnsi="Times New Roman" w:cs="Times New Roman"/>
          <w:color w:val="000000"/>
          <w:shd w:val="clear" w:color="auto" w:fill="FFFFFF"/>
          <w:lang w:val="tr-TR"/>
        </w:rPr>
        <w:t>İ</w:t>
      </w:r>
      <w:r w:rsidR="00000000">
        <w:rPr>
          <w:rFonts w:ascii="Times New Roman" w:hAnsi="Times New Roman" w:cs="Times New Roman"/>
          <w:color w:val="000000"/>
          <w:shd w:val="clear" w:color="auto" w:fill="FFFFFF"/>
          <w:lang w:val="tr-TR"/>
        </w:rPr>
        <w:t>letişim numarası: 0312 425 67 65</w:t>
      </w:r>
    </w:p>
    <w:p w14:paraId="78CE8226" w14:textId="48D5CA87" w:rsidR="0079697B" w:rsidRDefault="00234AFF">
      <w:pPr>
        <w:spacing w:line="360" w:lineRule="auto"/>
        <w:rPr>
          <w:rFonts w:ascii="Times New Roman" w:hAnsi="Times New Roman" w:cs="Times New Roman"/>
          <w:highlight w:val="yellow"/>
          <w:lang w:val="tr-TR"/>
        </w:rPr>
      </w:pPr>
      <w:r>
        <w:rPr>
          <w:rFonts w:ascii="Times New Roman" w:hAnsi="Times New Roman" w:cs="Times New Roman"/>
          <w:lang w:val="tr-TR"/>
        </w:rPr>
        <w:t>E</w:t>
      </w:r>
      <w:r w:rsidR="00000000">
        <w:rPr>
          <w:rFonts w:ascii="Times New Roman" w:hAnsi="Times New Roman" w:cs="Times New Roman"/>
          <w:lang w:val="tr-TR"/>
        </w:rPr>
        <w:t>-posta adresi</w:t>
      </w:r>
      <w:r>
        <w:rPr>
          <w:rFonts w:ascii="Times New Roman" w:hAnsi="Times New Roman" w:cs="Times New Roman"/>
          <w:lang w:val="tr-TR"/>
        </w:rPr>
        <w:t xml:space="preserve">: </w:t>
      </w:r>
      <w:hyperlink r:id="rId6" w:history="1">
        <w:r w:rsidRPr="00277564">
          <w:rPr>
            <w:rStyle w:val="Kpr"/>
            <w:rFonts w:ascii="Times New Roman" w:hAnsi="Times New Roman" w:cs="Times New Roman"/>
            <w:lang w:val="tr-TR"/>
          </w:rPr>
          <w:t>bilgi@psikolog.org.tr</w:t>
        </w:r>
      </w:hyperlink>
      <w:r w:rsidR="00000000">
        <w:rPr>
          <w:rFonts w:ascii="Times New Roman" w:hAnsi="Times New Roman" w:cs="Times New Roman"/>
          <w:lang w:val="tr-TR"/>
        </w:rPr>
        <w:t xml:space="preserve"> </w:t>
      </w:r>
    </w:p>
    <w:sectPr w:rsidR="0079697B">
      <w:footerReference w:type="even" r:id="rId7"/>
      <w:footerReference w:type="default" r:id="rId8"/>
      <w:footerReference w:type="first" r:id="rId9"/>
      <w:pgSz w:w="12240" w:h="15840"/>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3D59C" w14:textId="77777777" w:rsidR="00FC06DA" w:rsidRDefault="00FC06DA">
      <w:pPr>
        <w:spacing w:after="0" w:line="240" w:lineRule="auto"/>
      </w:pPr>
      <w:r>
        <w:separator/>
      </w:r>
    </w:p>
  </w:endnote>
  <w:endnote w:type="continuationSeparator" w:id="0">
    <w:p w14:paraId="68275BC7" w14:textId="77777777" w:rsidR="00FC06DA" w:rsidRDefault="00FC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61686" w14:textId="77777777" w:rsidR="0079697B" w:rsidRDefault="0079697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662449"/>
      <w:docPartObj>
        <w:docPartGallery w:val="Page Numbers (Bottom of Page)"/>
        <w:docPartUnique/>
      </w:docPartObj>
    </w:sdtPr>
    <w:sdtContent>
      <w:p w14:paraId="2995DA4F" w14:textId="77777777" w:rsidR="0079697B" w:rsidRDefault="00000000">
        <w:pPr>
          <w:pStyle w:val="AltBilgi"/>
          <w:jc w:val="right"/>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sdtContent>
  </w:sdt>
  <w:p w14:paraId="74E4D2E0" w14:textId="77777777" w:rsidR="0079697B" w:rsidRDefault="0079697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197750"/>
      <w:docPartObj>
        <w:docPartGallery w:val="Page Numbers (Bottom of Page)"/>
        <w:docPartUnique/>
      </w:docPartObj>
    </w:sdtPr>
    <w:sdtContent>
      <w:p w14:paraId="4843DA27" w14:textId="77777777" w:rsidR="0079697B" w:rsidRDefault="00000000">
        <w:pPr>
          <w:pStyle w:val="AltBilgi"/>
          <w:jc w:val="right"/>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sdtContent>
  </w:sdt>
  <w:p w14:paraId="6E14DDC9" w14:textId="77777777" w:rsidR="0079697B" w:rsidRDefault="0079697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2A192" w14:textId="77777777" w:rsidR="00FC06DA" w:rsidRDefault="00FC06DA">
      <w:pPr>
        <w:spacing w:after="0" w:line="240" w:lineRule="auto"/>
      </w:pPr>
      <w:r>
        <w:separator/>
      </w:r>
    </w:p>
  </w:footnote>
  <w:footnote w:type="continuationSeparator" w:id="0">
    <w:p w14:paraId="60958029" w14:textId="77777777" w:rsidR="00FC06DA" w:rsidRDefault="00FC06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B"/>
    <w:rsid w:val="00234AFF"/>
    <w:rsid w:val="0079697B"/>
    <w:rsid w:val="00FC06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07FD898"/>
  <w15:docId w15:val="{23AA229A-A94E-894A-B15C-E6AF19AA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Balk1">
    <w:name w:val="heading 1"/>
    <w:basedOn w:val="Normal"/>
    <w:next w:val="Normal"/>
    <w:link w:val="Balk1Char"/>
    <w:uiPriority w:val="9"/>
    <w:qFormat/>
    <w:rsid w:val="00A50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50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5083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5083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5083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5083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5083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5083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5083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A5083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qFormat/>
    <w:rsid w:val="00A5083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qFormat/>
    <w:rsid w:val="00A5083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qFormat/>
    <w:rsid w:val="00A5083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qFormat/>
    <w:rsid w:val="00A5083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qFormat/>
    <w:rsid w:val="00A5083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A5083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A5083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A50833"/>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A50833"/>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A50833"/>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A50833"/>
    <w:rPr>
      <w:i/>
      <w:iCs/>
      <w:color w:val="404040" w:themeColor="text1" w:themeTint="BF"/>
    </w:rPr>
  </w:style>
  <w:style w:type="character" w:styleId="GlVurgulama">
    <w:name w:val="Intense Emphasis"/>
    <w:basedOn w:val="VarsaylanParagrafYazTipi"/>
    <w:uiPriority w:val="21"/>
    <w:qFormat/>
    <w:rsid w:val="00A50833"/>
    <w:rPr>
      <w:i/>
      <w:iCs/>
      <w:color w:val="0F4761" w:themeColor="accent1" w:themeShade="BF"/>
    </w:rPr>
  </w:style>
  <w:style w:type="character" w:customStyle="1" w:styleId="GlAlntChar">
    <w:name w:val="Güçlü Alıntı Char"/>
    <w:basedOn w:val="VarsaylanParagrafYazTipi"/>
    <w:link w:val="GlAlnt"/>
    <w:uiPriority w:val="30"/>
    <w:qFormat/>
    <w:rsid w:val="00A50833"/>
    <w:rPr>
      <w:i/>
      <w:iCs/>
      <w:color w:val="0F4761" w:themeColor="accent1" w:themeShade="BF"/>
    </w:rPr>
  </w:style>
  <w:style w:type="character" w:styleId="GlBavuru">
    <w:name w:val="Intense Reference"/>
    <w:basedOn w:val="VarsaylanParagrafYazTipi"/>
    <w:uiPriority w:val="32"/>
    <w:qFormat/>
    <w:rsid w:val="00A50833"/>
    <w:rPr>
      <w:b/>
      <w:bCs/>
      <w:smallCaps/>
      <w:color w:val="0F4761" w:themeColor="accent1" w:themeShade="BF"/>
      <w:spacing w:val="5"/>
    </w:rPr>
  </w:style>
  <w:style w:type="character" w:customStyle="1" w:styleId="stBilgiChar">
    <w:name w:val="Üst Bilgi Char"/>
    <w:basedOn w:val="VarsaylanParagrafYazTipi"/>
    <w:link w:val="stBilgi"/>
    <w:uiPriority w:val="99"/>
    <w:qFormat/>
    <w:rsid w:val="000E0818"/>
  </w:style>
  <w:style w:type="character" w:customStyle="1" w:styleId="AltBilgiChar">
    <w:name w:val="Alt Bilgi Char"/>
    <w:basedOn w:val="VarsaylanParagrafYazTipi"/>
    <w:link w:val="AltBilgi"/>
    <w:uiPriority w:val="99"/>
    <w:qFormat/>
    <w:rsid w:val="000E0818"/>
  </w:style>
  <w:style w:type="character" w:styleId="Kpr">
    <w:name w:val="Hyperlink"/>
    <w:rPr>
      <w:color w:val="000080"/>
      <w:u w:val="single"/>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line="276" w:lineRule="auto"/>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rPr>
  </w:style>
  <w:style w:type="paragraph" w:customStyle="1" w:styleId="Dizin">
    <w:name w:val="Dizin"/>
    <w:basedOn w:val="Normal"/>
    <w:qFormat/>
    <w:pPr>
      <w:suppressLineNumbers/>
    </w:pPr>
    <w:rPr>
      <w:rFonts w:cs="Lucida Sans"/>
    </w:rPr>
  </w:style>
  <w:style w:type="paragraph" w:styleId="KonuBal">
    <w:name w:val="Title"/>
    <w:basedOn w:val="Normal"/>
    <w:next w:val="Normal"/>
    <w:link w:val="KonuBalChar"/>
    <w:uiPriority w:val="10"/>
    <w:qFormat/>
    <w:rsid w:val="00A50833"/>
    <w:pPr>
      <w:spacing w:after="80" w:line="240" w:lineRule="auto"/>
      <w:contextualSpacing/>
    </w:pPr>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A5083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50833"/>
    <w:pPr>
      <w:spacing w:before="160"/>
      <w:jc w:val="center"/>
    </w:pPr>
    <w:rPr>
      <w:i/>
      <w:iCs/>
      <w:color w:val="404040" w:themeColor="text1" w:themeTint="BF"/>
    </w:rPr>
  </w:style>
  <w:style w:type="paragraph" w:styleId="ListeParagraf">
    <w:name w:val="List Paragraph"/>
    <w:basedOn w:val="Normal"/>
    <w:uiPriority w:val="34"/>
    <w:qFormat/>
    <w:rsid w:val="00A50833"/>
    <w:pPr>
      <w:ind w:left="720"/>
      <w:contextualSpacing/>
    </w:pPr>
  </w:style>
  <w:style w:type="paragraph" w:styleId="GlAlnt">
    <w:name w:val="Intense Quote"/>
    <w:basedOn w:val="Normal"/>
    <w:next w:val="Normal"/>
    <w:link w:val="GlAlntChar"/>
    <w:uiPriority w:val="30"/>
    <w:qFormat/>
    <w:rsid w:val="00A50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stBilgiveAltBilgi">
    <w:name w:val="Üst Bilgi ve Alt Bilgi"/>
    <w:basedOn w:val="Normal"/>
    <w:qFormat/>
  </w:style>
  <w:style w:type="paragraph" w:styleId="stBilgi">
    <w:name w:val="header"/>
    <w:basedOn w:val="Normal"/>
    <w:link w:val="stBilgiChar"/>
    <w:uiPriority w:val="99"/>
    <w:unhideWhenUsed/>
    <w:rsid w:val="000E0818"/>
    <w:pPr>
      <w:tabs>
        <w:tab w:val="center" w:pos="4536"/>
        <w:tab w:val="right" w:pos="9072"/>
      </w:tabs>
      <w:spacing w:after="0" w:line="240" w:lineRule="auto"/>
    </w:pPr>
  </w:style>
  <w:style w:type="paragraph" w:styleId="AltBilgi">
    <w:name w:val="footer"/>
    <w:basedOn w:val="Normal"/>
    <w:link w:val="AltBilgiChar"/>
    <w:uiPriority w:val="99"/>
    <w:unhideWhenUsed/>
    <w:rsid w:val="000E0818"/>
    <w:pPr>
      <w:tabs>
        <w:tab w:val="center" w:pos="4536"/>
        <w:tab w:val="right" w:pos="9072"/>
      </w:tabs>
      <w:spacing w:after="0" w:line="240" w:lineRule="auto"/>
    </w:pPr>
  </w:style>
  <w:style w:type="character" w:styleId="zmlenmeyenBahsetme">
    <w:name w:val="Unresolved Mention"/>
    <w:basedOn w:val="VarsaylanParagrafYazTipi"/>
    <w:uiPriority w:val="99"/>
    <w:semiHidden/>
    <w:unhideWhenUsed/>
    <w:rsid w:val="00234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gi@psikolog.org.t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1159</Words>
  <Characters>6611</Characters>
  <Application>Microsoft Office Word</Application>
  <DocSecurity>0</DocSecurity>
  <Lines>55</Lines>
  <Paragraphs>15</Paragraphs>
  <ScaleCrop>false</ScaleCrop>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 Boyacioglu</dc:creator>
  <dc:description/>
  <cp:lastModifiedBy>Nazan tekin</cp:lastModifiedBy>
  <cp:revision>15</cp:revision>
  <dcterms:created xsi:type="dcterms:W3CDTF">2025-05-07T21:25:00Z</dcterms:created>
  <dcterms:modified xsi:type="dcterms:W3CDTF">2025-05-08T12:15:00Z</dcterms:modified>
  <dc:language>tr-TR</dc:language>
</cp:coreProperties>
</file>